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6C459" w14:textId="1EB45F44" w:rsidR="00FA3456" w:rsidRDefault="00C00403" w:rsidP="00FA3456">
      <w:pPr>
        <w:ind w:firstLine="709"/>
        <w:jc w:val="right"/>
        <w:rPr>
          <w:b/>
        </w:rPr>
      </w:pPr>
      <w:r>
        <w:rPr>
          <w:b/>
        </w:rPr>
        <w:t>2021-07-13</w:t>
      </w:r>
    </w:p>
    <w:p w14:paraId="58B795E4" w14:textId="4A02EE92" w:rsidR="00380E85" w:rsidRPr="00CE0C35" w:rsidRDefault="00112F76" w:rsidP="0085442B">
      <w:pPr>
        <w:ind w:firstLine="709"/>
        <w:rPr>
          <w:b/>
          <w:lang w:val="lt-LT"/>
        </w:rPr>
      </w:pPr>
      <w:r w:rsidRPr="00CE0C35">
        <w:rPr>
          <w:b/>
          <w:lang w:val="lt-LT"/>
        </w:rPr>
        <w:t xml:space="preserve">Gerbiamieji </w:t>
      </w:r>
      <w:r w:rsidR="00FA3456">
        <w:rPr>
          <w:b/>
          <w:lang w:val="lt-LT"/>
        </w:rPr>
        <w:t xml:space="preserve">ūkininkai ir </w:t>
      </w:r>
      <w:r w:rsidR="00496FB3" w:rsidRPr="00CE0C35">
        <w:rPr>
          <w:b/>
          <w:lang w:val="lt-LT"/>
        </w:rPr>
        <w:t xml:space="preserve">žemės ūkio </w:t>
      </w:r>
      <w:r w:rsidR="00FA3456">
        <w:rPr>
          <w:b/>
          <w:lang w:val="lt-LT"/>
        </w:rPr>
        <w:t>bendrovių</w:t>
      </w:r>
      <w:r w:rsidRPr="00CE0C35">
        <w:rPr>
          <w:b/>
          <w:lang w:val="lt-LT"/>
        </w:rPr>
        <w:t xml:space="preserve"> vadovai, </w:t>
      </w:r>
      <w:r w:rsidR="00CE0C35" w:rsidRPr="00CE0C35">
        <w:rPr>
          <w:b/>
          <w:lang w:val="lt-LT"/>
        </w:rPr>
        <w:tab/>
      </w:r>
      <w:r w:rsidR="00CE0C35" w:rsidRPr="00CE0C35">
        <w:rPr>
          <w:b/>
          <w:lang w:val="lt-LT"/>
        </w:rPr>
        <w:tab/>
      </w:r>
      <w:r w:rsidR="00CE0C35" w:rsidRPr="00CE0C35">
        <w:rPr>
          <w:b/>
          <w:lang w:val="lt-LT"/>
        </w:rPr>
        <w:tab/>
      </w:r>
    </w:p>
    <w:p w14:paraId="75964C03" w14:textId="61105813" w:rsidR="00496FB3" w:rsidRPr="00CE0C35" w:rsidRDefault="00112F76" w:rsidP="0085442B">
      <w:pPr>
        <w:jc w:val="both"/>
        <w:rPr>
          <w:b/>
          <w:lang w:val="lt-LT"/>
        </w:rPr>
      </w:pPr>
      <w:r w:rsidRPr="00CE0C35">
        <w:rPr>
          <w:b/>
          <w:lang w:val="lt-LT"/>
        </w:rPr>
        <w:t xml:space="preserve">šiuo laišku norime atkreipti Jūsų dėmesį į tai, </w:t>
      </w:r>
      <w:r w:rsidR="00FA3456">
        <w:rPr>
          <w:b/>
          <w:lang w:val="lt-LT"/>
        </w:rPr>
        <w:t xml:space="preserve">kad šie metai paženklinti </w:t>
      </w:r>
      <w:r w:rsidR="00F47398">
        <w:rPr>
          <w:b/>
          <w:lang w:val="lt-LT"/>
        </w:rPr>
        <w:t xml:space="preserve">mirtinų ir sunkių </w:t>
      </w:r>
      <w:r w:rsidR="00FA3456">
        <w:rPr>
          <w:b/>
          <w:lang w:val="lt-LT"/>
        </w:rPr>
        <w:t>nelaimingų atsitikimų proveržiu žemės ūkyje</w:t>
      </w:r>
      <w:r w:rsidR="00496FB3" w:rsidRPr="00CE0C35">
        <w:rPr>
          <w:b/>
          <w:lang w:val="lt-LT"/>
        </w:rPr>
        <w:t>.</w:t>
      </w:r>
      <w:r w:rsidRPr="00CE0C35">
        <w:rPr>
          <w:b/>
          <w:lang w:val="lt-LT"/>
        </w:rPr>
        <w:t xml:space="preserve"> </w:t>
      </w:r>
      <w:r w:rsidR="00D64B80">
        <w:rPr>
          <w:b/>
          <w:lang w:val="lt-LT"/>
        </w:rPr>
        <w:t xml:space="preserve">Per </w:t>
      </w:r>
      <w:r w:rsidR="00F47398">
        <w:rPr>
          <w:b/>
          <w:lang w:val="lt-LT"/>
        </w:rPr>
        <w:t xml:space="preserve">dar tik įpusėjusius </w:t>
      </w:r>
      <w:r w:rsidRPr="00CE0C35">
        <w:rPr>
          <w:b/>
          <w:lang w:val="lt-LT"/>
        </w:rPr>
        <w:t>2021 met</w:t>
      </w:r>
      <w:r w:rsidR="00D64B80">
        <w:rPr>
          <w:b/>
          <w:lang w:val="lt-LT"/>
        </w:rPr>
        <w:t>u</w:t>
      </w:r>
      <w:r w:rsidR="00496FB3" w:rsidRPr="00CE0C35">
        <w:rPr>
          <w:b/>
          <w:lang w:val="lt-LT"/>
        </w:rPr>
        <w:t>s</w:t>
      </w:r>
      <w:r w:rsidRPr="00CE0C35">
        <w:rPr>
          <w:b/>
          <w:lang w:val="lt-LT"/>
        </w:rPr>
        <w:t xml:space="preserve"> </w:t>
      </w:r>
      <w:r w:rsidR="00496FB3" w:rsidRPr="00CE0C35">
        <w:rPr>
          <w:b/>
          <w:lang w:val="lt-LT"/>
        </w:rPr>
        <w:t xml:space="preserve">vien šios ekonominės veiklos sektoriuje jau žuvo 3 darbuotojai, </w:t>
      </w:r>
      <w:r w:rsidR="00D64B80">
        <w:rPr>
          <w:b/>
          <w:lang w:val="lt-LT"/>
        </w:rPr>
        <w:t>5</w:t>
      </w:r>
      <w:r w:rsidR="00FA3456">
        <w:rPr>
          <w:b/>
          <w:lang w:val="lt-LT"/>
        </w:rPr>
        <w:t xml:space="preserve"> buvo sunkiai sužaloti (neskaitant eismo nelaimių</w:t>
      </w:r>
      <w:r w:rsidR="00413661">
        <w:rPr>
          <w:b/>
          <w:lang w:val="lt-LT"/>
        </w:rPr>
        <w:t>).</w:t>
      </w:r>
      <w:r w:rsidR="00FA3456">
        <w:rPr>
          <w:b/>
          <w:lang w:val="lt-LT"/>
        </w:rPr>
        <w:t xml:space="preserve"> </w:t>
      </w:r>
    </w:p>
    <w:p w14:paraId="350A3632" w14:textId="77777777" w:rsidR="0085442B" w:rsidRDefault="0085442B" w:rsidP="0085442B">
      <w:pPr>
        <w:tabs>
          <w:tab w:val="left" w:pos="8607"/>
        </w:tabs>
        <w:ind w:firstLine="851"/>
        <w:jc w:val="both"/>
        <w:rPr>
          <w:rFonts w:eastAsia="Times New Roman"/>
          <w:lang w:val="lt-LT" w:eastAsia="lt-LT"/>
        </w:rPr>
      </w:pPr>
    </w:p>
    <w:p w14:paraId="1BC12C2F" w14:textId="4B0FB7C7" w:rsidR="003B7822" w:rsidRPr="0085442B" w:rsidRDefault="00C00403" w:rsidP="0085442B">
      <w:pPr>
        <w:tabs>
          <w:tab w:val="left" w:pos="8607"/>
        </w:tabs>
        <w:ind w:firstLine="851"/>
        <w:jc w:val="both"/>
        <w:rPr>
          <w:rFonts w:eastAsia="Times New Roman"/>
          <w:color w:val="000000"/>
          <w:lang w:val="lt-LT" w:eastAsia="lt-LT"/>
        </w:rPr>
      </w:pPr>
      <w:r w:rsidRPr="0085442B">
        <w:rPr>
          <w:rFonts w:eastAsia="Times New Roman"/>
          <w:lang w:val="lt-LT" w:eastAsia="lt-LT"/>
        </w:rPr>
        <w:t>Ž</w:t>
      </w:r>
      <w:r w:rsidR="003B7822" w:rsidRPr="0085442B">
        <w:rPr>
          <w:rFonts w:eastAsia="Times New Roman"/>
          <w:lang w:val="lt-LT" w:eastAsia="lt-LT"/>
        </w:rPr>
        <w:t xml:space="preserve">emės ūkio veikla - tai ne tik javų, augalų, galvijų auginimas, tai veikla apimanti savo srityje ir žemės ūkio technikos naudojimą bei priežiūrą, statybos remonto darbus. </w:t>
      </w:r>
      <w:r w:rsidR="0085442B" w:rsidRPr="0085442B">
        <w:rPr>
          <w:rFonts w:eastAsia="Times New Roman"/>
          <w:lang w:val="lt-LT" w:eastAsia="lt-LT"/>
        </w:rPr>
        <w:t>Žemės ūkio įmonėse dažnai tenka</w:t>
      </w:r>
      <w:r w:rsidR="003B7822" w:rsidRPr="0085442B">
        <w:rPr>
          <w:rFonts w:eastAsia="Times New Roman"/>
          <w:lang w:val="lt-LT" w:eastAsia="lt-LT"/>
        </w:rPr>
        <w:t xml:space="preserve"> dirbti aukštyje, kur yra galimybė nukristi, dirbti šuliniuose, kur galima</w:t>
      </w:r>
      <w:r w:rsidRPr="0085442B">
        <w:rPr>
          <w:rFonts w:eastAsia="Times New Roman"/>
          <w:lang w:val="lt-LT" w:eastAsia="lt-LT"/>
        </w:rPr>
        <w:t xml:space="preserve"> apsinuodyti, dirbti su įrenginia</w:t>
      </w:r>
      <w:r w:rsidR="003B7822" w:rsidRPr="0085442B">
        <w:rPr>
          <w:rFonts w:eastAsia="Times New Roman"/>
          <w:lang w:val="lt-LT" w:eastAsia="lt-LT"/>
        </w:rPr>
        <w:t>is, kur yra galimybė būti sužalotam atvirų, besisukančių mechanizmų dalių, atlikti krovos darbus, kur galimas krovinių virtimas ar kritimas ir pan.</w:t>
      </w:r>
      <w:r w:rsidRPr="0085442B">
        <w:rPr>
          <w:lang w:val="lt-LT"/>
        </w:rPr>
        <w:t xml:space="preserve"> Derliaus nuėmimo įkarštyje galimos nelaimės atliekant grūdų džiovinimo, sandėliavimo, transportavimo darbus. Juolab, kad beveik kiekvienais metais atliekant minėtus darbus įvyksta nelaimingi atsitikimai darbe</w:t>
      </w:r>
      <w:r w:rsidR="0085442B" w:rsidRPr="0085442B">
        <w:rPr>
          <w:lang w:val="lt-LT"/>
        </w:rPr>
        <w:t>.</w:t>
      </w:r>
    </w:p>
    <w:p w14:paraId="65DCE1A4" w14:textId="32076ADA" w:rsidR="00C85CF2" w:rsidRPr="0085442B" w:rsidRDefault="00496FB3" w:rsidP="0085442B">
      <w:pPr>
        <w:tabs>
          <w:tab w:val="left" w:pos="8607"/>
        </w:tabs>
        <w:ind w:firstLine="851"/>
        <w:jc w:val="both"/>
        <w:rPr>
          <w:color w:val="000000"/>
          <w:lang w:val="lt-LT"/>
        </w:rPr>
      </w:pPr>
      <w:r w:rsidRPr="0085442B">
        <w:rPr>
          <w:color w:val="000000"/>
          <w:lang w:val="lt-LT"/>
        </w:rPr>
        <w:t>2021</w:t>
      </w:r>
      <w:r w:rsidR="0085442B" w:rsidRPr="0085442B">
        <w:rPr>
          <w:color w:val="000000"/>
          <w:lang w:val="lt-LT"/>
        </w:rPr>
        <w:t xml:space="preserve"> m. </w:t>
      </w:r>
      <w:r w:rsidR="00C85CF2" w:rsidRPr="0085442B">
        <w:rPr>
          <w:color w:val="000000"/>
          <w:lang w:val="lt-LT"/>
        </w:rPr>
        <w:t>gegužės 28</w:t>
      </w:r>
      <w:r w:rsidR="00D64B80" w:rsidRPr="0085442B">
        <w:rPr>
          <w:color w:val="000000"/>
          <w:lang w:val="lt-LT"/>
        </w:rPr>
        <w:t xml:space="preserve"> d.</w:t>
      </w:r>
      <w:r w:rsidR="00C85CF2" w:rsidRPr="0085442B">
        <w:rPr>
          <w:color w:val="000000"/>
          <w:lang w:val="lt-LT"/>
        </w:rPr>
        <w:t xml:space="preserve"> </w:t>
      </w:r>
      <w:r w:rsidR="00D64B80" w:rsidRPr="0085442B">
        <w:rPr>
          <w:color w:val="000000"/>
          <w:lang w:val="lt-LT"/>
        </w:rPr>
        <w:t>ū</w:t>
      </w:r>
      <w:r w:rsidRPr="0085442B">
        <w:rPr>
          <w:color w:val="000000"/>
          <w:lang w:val="lt-LT"/>
        </w:rPr>
        <w:t>kininkų dirbtuvėse (Vilkaviškio r</w:t>
      </w:r>
      <w:r w:rsidR="00413661" w:rsidRPr="0085442B">
        <w:rPr>
          <w:color w:val="000000"/>
          <w:lang w:val="lt-LT"/>
        </w:rPr>
        <w:t>aj</w:t>
      </w:r>
      <w:r w:rsidRPr="0085442B">
        <w:rPr>
          <w:color w:val="000000"/>
          <w:lang w:val="lt-LT"/>
        </w:rPr>
        <w:t>.) nekvalifikuotas ūkio darbininkas lipdamas vandens cisternos laipteliais nukrito iš 1,5 - 2 m aukščio ant betoninių dirbtuvių gri</w:t>
      </w:r>
      <w:r w:rsidR="00F47398" w:rsidRPr="0085442B">
        <w:rPr>
          <w:color w:val="000000"/>
          <w:lang w:val="lt-LT"/>
        </w:rPr>
        <w:t>ndų ir sunkiai susižalojo galvą, vėliau</w:t>
      </w:r>
      <w:r w:rsidRPr="0085442B">
        <w:rPr>
          <w:color w:val="000000"/>
          <w:lang w:val="lt-LT"/>
        </w:rPr>
        <w:t xml:space="preserve"> </w:t>
      </w:r>
      <w:r w:rsidR="00D64B80" w:rsidRPr="0085442B">
        <w:rPr>
          <w:color w:val="000000"/>
          <w:lang w:val="lt-LT"/>
        </w:rPr>
        <w:t>nuo patirtų sužalojimų</w:t>
      </w:r>
      <w:r w:rsidRPr="0085442B">
        <w:rPr>
          <w:color w:val="000000"/>
          <w:lang w:val="lt-LT"/>
        </w:rPr>
        <w:t xml:space="preserve"> ligoninėje mirė.</w:t>
      </w:r>
      <w:r w:rsidR="00D64B80" w:rsidRPr="0085442B">
        <w:rPr>
          <w:color w:val="000000"/>
          <w:lang w:val="lt-LT"/>
        </w:rPr>
        <w:t xml:space="preserve"> </w:t>
      </w:r>
    </w:p>
    <w:p w14:paraId="14B4EA28" w14:textId="1F8B0DA0" w:rsidR="00C85CF2" w:rsidRPr="0085442B" w:rsidRDefault="003B7822" w:rsidP="0085442B">
      <w:pPr>
        <w:tabs>
          <w:tab w:val="left" w:pos="8607"/>
        </w:tabs>
        <w:ind w:firstLine="851"/>
        <w:jc w:val="both"/>
        <w:rPr>
          <w:color w:val="000000"/>
          <w:lang w:val="lt-LT"/>
        </w:rPr>
      </w:pPr>
      <w:r w:rsidRPr="0085442B">
        <w:rPr>
          <w:lang w:val="lt-LT"/>
        </w:rPr>
        <w:t>2021 m. liepos 1 d. darbo vietoje buvo mirtinai traumuotas ūkininko ūkio (Alytaus r.) pagalbinis darbininkas. Nukentėjusysis rastas suspausta galva tarp krautuvo rėmo ir kaušo kėlimo mechanizmo.</w:t>
      </w:r>
    </w:p>
    <w:p w14:paraId="6F712F1B" w14:textId="77777777" w:rsidR="003B7822" w:rsidRPr="0085442B" w:rsidRDefault="00D64B80" w:rsidP="0085442B">
      <w:pPr>
        <w:tabs>
          <w:tab w:val="left" w:pos="8607"/>
        </w:tabs>
        <w:ind w:firstLine="851"/>
        <w:jc w:val="both"/>
        <w:rPr>
          <w:color w:val="000000"/>
          <w:lang w:val="lt-LT"/>
        </w:rPr>
      </w:pPr>
      <w:r w:rsidRPr="0085442B">
        <w:rPr>
          <w:lang w:val="lt-LT"/>
        </w:rPr>
        <w:t xml:space="preserve">Liepos 9 d. ūkininko </w:t>
      </w:r>
      <w:r w:rsidR="00413661" w:rsidRPr="0085442B">
        <w:rPr>
          <w:lang w:val="lt-LT"/>
        </w:rPr>
        <w:t xml:space="preserve">(Kelmės raj.) </w:t>
      </w:r>
      <w:r w:rsidRPr="0085442B">
        <w:rPr>
          <w:lang w:val="lt-LT"/>
        </w:rPr>
        <w:t>ūkyje darbuotojas žuvo įkritęs į neveikiantį pašaro dalyt</w:t>
      </w:r>
      <w:r w:rsidR="003B7822" w:rsidRPr="0085442B">
        <w:rPr>
          <w:lang w:val="lt-LT"/>
        </w:rPr>
        <w:t>uvą</w:t>
      </w:r>
      <w:r w:rsidR="00F47398" w:rsidRPr="0085442B">
        <w:rPr>
          <w:lang w:val="lt-LT"/>
        </w:rPr>
        <w:t>.</w:t>
      </w:r>
    </w:p>
    <w:p w14:paraId="510EB4E8" w14:textId="0AB4D49D" w:rsidR="003B7822" w:rsidRPr="0085442B" w:rsidRDefault="00B02EC5" w:rsidP="0085442B">
      <w:pPr>
        <w:tabs>
          <w:tab w:val="left" w:pos="8607"/>
        </w:tabs>
        <w:ind w:firstLine="851"/>
        <w:jc w:val="both"/>
        <w:rPr>
          <w:rFonts w:eastAsia="Times New Roman"/>
          <w:color w:val="000000"/>
          <w:lang w:val="lt-LT" w:eastAsia="lt-LT"/>
        </w:rPr>
      </w:pPr>
      <w:r>
        <w:rPr>
          <w:color w:val="000000"/>
          <w:lang w:val="lt-LT"/>
        </w:rPr>
        <w:t>Be to, šiais metais ū</w:t>
      </w:r>
      <w:r w:rsidR="00496FB3" w:rsidRPr="0085442B">
        <w:rPr>
          <w:color w:val="000000"/>
          <w:lang w:val="lt-LT"/>
        </w:rPr>
        <w:t>k</w:t>
      </w:r>
      <w:r w:rsidR="00D64B80" w:rsidRPr="0085442B">
        <w:rPr>
          <w:color w:val="000000"/>
          <w:lang w:val="lt-LT"/>
        </w:rPr>
        <w:t>io</w:t>
      </w:r>
      <w:r w:rsidR="00496FB3" w:rsidRPr="0085442B">
        <w:rPr>
          <w:color w:val="000000"/>
          <w:lang w:val="lt-LT"/>
        </w:rPr>
        <w:t xml:space="preserve"> (Joniškio r</w:t>
      </w:r>
      <w:r w:rsidR="00413661" w:rsidRPr="0085442B">
        <w:rPr>
          <w:color w:val="000000"/>
          <w:lang w:val="lt-LT"/>
        </w:rPr>
        <w:t>aj</w:t>
      </w:r>
      <w:r w:rsidR="00C85CF2" w:rsidRPr="0085442B">
        <w:rPr>
          <w:color w:val="000000"/>
          <w:lang w:val="lt-LT"/>
        </w:rPr>
        <w:t>.)</w:t>
      </w:r>
      <w:r w:rsidR="00496FB3" w:rsidRPr="0085442B">
        <w:rPr>
          <w:color w:val="000000"/>
          <w:lang w:val="lt-LT"/>
        </w:rPr>
        <w:t xml:space="preserve"> darbuotoj</w:t>
      </w:r>
      <w:r w:rsidR="00D64B80" w:rsidRPr="0085442B">
        <w:rPr>
          <w:color w:val="000000"/>
          <w:lang w:val="lt-LT"/>
        </w:rPr>
        <w:t>as sunkiai susižalojo, šalindamas</w:t>
      </w:r>
      <w:r w:rsidR="00496FB3" w:rsidRPr="0085442B">
        <w:rPr>
          <w:color w:val="000000"/>
          <w:lang w:val="lt-LT"/>
        </w:rPr>
        <w:t xml:space="preserve"> iš ūkio katilinės metalinį suodžių filtrą</w:t>
      </w:r>
      <w:r w:rsidR="00D64B80" w:rsidRPr="0085442B">
        <w:rPr>
          <w:color w:val="000000"/>
          <w:lang w:val="lt-LT"/>
        </w:rPr>
        <w:t>.</w:t>
      </w:r>
      <w:r w:rsidR="0004015F" w:rsidRPr="0085442B">
        <w:rPr>
          <w:lang w:val="lt-LT"/>
        </w:rPr>
        <w:t xml:space="preserve"> </w:t>
      </w:r>
      <w:r w:rsidR="0004015F" w:rsidRPr="0085442B">
        <w:rPr>
          <w:rFonts w:eastAsia="Times New Roman"/>
          <w:color w:val="000000"/>
          <w:lang w:val="lt-LT" w:eastAsia="lt-LT"/>
        </w:rPr>
        <w:t>Ūkininko</w:t>
      </w:r>
      <w:r w:rsidR="00D64B80" w:rsidRPr="0085442B">
        <w:rPr>
          <w:rFonts w:eastAsia="Times New Roman"/>
          <w:color w:val="000000"/>
          <w:lang w:val="lt-LT" w:eastAsia="lt-LT"/>
        </w:rPr>
        <w:t xml:space="preserve"> (Šilutės raj.) </w:t>
      </w:r>
      <w:r w:rsidR="0004015F" w:rsidRPr="0085442B">
        <w:rPr>
          <w:rFonts w:eastAsia="Times New Roman"/>
          <w:color w:val="000000"/>
          <w:lang w:val="lt-LT" w:eastAsia="lt-LT"/>
        </w:rPr>
        <w:t>kiaulių komplekse</w:t>
      </w:r>
      <w:r w:rsidR="003B7822" w:rsidRPr="0085442B">
        <w:rPr>
          <w:rFonts w:eastAsia="Times New Roman"/>
          <w:color w:val="000000"/>
          <w:lang w:val="lt-LT" w:eastAsia="lt-LT"/>
        </w:rPr>
        <w:t>,</w:t>
      </w:r>
      <w:r w:rsidR="0004015F" w:rsidRPr="0085442B">
        <w:rPr>
          <w:rFonts w:eastAsia="Times New Roman"/>
          <w:color w:val="000000"/>
          <w:lang w:val="lt-LT" w:eastAsia="lt-LT"/>
        </w:rPr>
        <w:t xml:space="preserve"> </w:t>
      </w:r>
      <w:r w:rsidR="0080242A" w:rsidRPr="0085442B">
        <w:rPr>
          <w:rFonts w:eastAsia="Times New Roman"/>
          <w:color w:val="000000"/>
          <w:lang w:val="lt-LT" w:eastAsia="lt-LT"/>
        </w:rPr>
        <w:t xml:space="preserve">išvežant konteinerius su kiaulių gaišenomis </w:t>
      </w:r>
      <w:r w:rsidR="00413661" w:rsidRPr="0085442B">
        <w:rPr>
          <w:rFonts w:eastAsia="Times New Roman"/>
          <w:color w:val="000000"/>
          <w:lang w:val="lt-LT" w:eastAsia="lt-LT"/>
        </w:rPr>
        <w:t>autokrautuvu</w:t>
      </w:r>
      <w:r w:rsidR="003B7822" w:rsidRPr="0085442B">
        <w:rPr>
          <w:rFonts w:eastAsia="Times New Roman"/>
          <w:color w:val="000000"/>
          <w:lang w:val="lt-LT" w:eastAsia="lt-LT"/>
        </w:rPr>
        <w:t>,</w:t>
      </w:r>
      <w:r w:rsidR="00413661" w:rsidRPr="0085442B">
        <w:rPr>
          <w:rFonts w:eastAsia="Times New Roman"/>
          <w:color w:val="000000"/>
          <w:lang w:val="lt-LT" w:eastAsia="lt-LT"/>
        </w:rPr>
        <w:t xml:space="preserve"> </w:t>
      </w:r>
      <w:r w:rsidR="00D64B80" w:rsidRPr="0085442B">
        <w:rPr>
          <w:rFonts w:eastAsia="Times New Roman"/>
          <w:color w:val="000000"/>
          <w:lang w:val="lt-LT" w:eastAsia="lt-LT"/>
        </w:rPr>
        <w:t xml:space="preserve">buvo sunkiai traumuotas pagalbinis </w:t>
      </w:r>
      <w:r w:rsidR="0004015F" w:rsidRPr="0085442B">
        <w:rPr>
          <w:rFonts w:eastAsia="Times New Roman"/>
          <w:color w:val="000000"/>
          <w:lang w:val="lt-LT" w:eastAsia="lt-LT"/>
        </w:rPr>
        <w:t>darbuotoja</w:t>
      </w:r>
      <w:r w:rsidR="003B7822" w:rsidRPr="0085442B">
        <w:rPr>
          <w:rFonts w:eastAsia="Times New Roman"/>
          <w:color w:val="000000"/>
          <w:lang w:val="lt-LT" w:eastAsia="lt-LT"/>
        </w:rPr>
        <w:t>s</w:t>
      </w:r>
      <w:r w:rsidR="0004015F" w:rsidRPr="0085442B">
        <w:rPr>
          <w:rFonts w:eastAsia="Times New Roman"/>
          <w:color w:val="000000"/>
          <w:lang w:val="lt-LT" w:eastAsia="lt-LT"/>
        </w:rPr>
        <w:t>.</w:t>
      </w:r>
      <w:r w:rsidR="0080242A" w:rsidRPr="0085442B">
        <w:rPr>
          <w:rFonts w:eastAsia="Times New Roman"/>
          <w:color w:val="000000"/>
          <w:lang w:val="lt-LT" w:eastAsia="lt-LT"/>
        </w:rPr>
        <w:t xml:space="preserve"> Ū</w:t>
      </w:r>
      <w:r w:rsidR="0004015F" w:rsidRPr="0085442B">
        <w:rPr>
          <w:rFonts w:eastAsia="Times New Roman"/>
          <w:color w:val="000000"/>
          <w:lang w:val="lt-LT" w:eastAsia="lt-LT"/>
        </w:rPr>
        <w:t>kio (Šakių r</w:t>
      </w:r>
      <w:r w:rsidR="0080242A" w:rsidRPr="0085442B">
        <w:rPr>
          <w:rFonts w:eastAsia="Times New Roman"/>
          <w:color w:val="000000"/>
          <w:lang w:val="lt-LT" w:eastAsia="lt-LT"/>
        </w:rPr>
        <w:t>aj</w:t>
      </w:r>
      <w:r w:rsidR="0004015F" w:rsidRPr="0085442B">
        <w:rPr>
          <w:rFonts w:eastAsia="Times New Roman"/>
          <w:color w:val="000000"/>
          <w:lang w:val="lt-LT" w:eastAsia="lt-LT"/>
        </w:rPr>
        <w:t>.</w:t>
      </w:r>
      <w:r w:rsidR="0080242A" w:rsidRPr="0085442B">
        <w:rPr>
          <w:rFonts w:eastAsia="Times New Roman"/>
          <w:color w:val="000000"/>
          <w:lang w:val="lt-LT" w:eastAsia="lt-LT"/>
        </w:rPr>
        <w:t>)</w:t>
      </w:r>
      <w:r w:rsidR="0004015F" w:rsidRPr="0085442B">
        <w:rPr>
          <w:rFonts w:eastAsia="Times New Roman"/>
          <w:color w:val="000000"/>
          <w:lang w:val="lt-LT" w:eastAsia="lt-LT"/>
        </w:rPr>
        <w:t xml:space="preserve"> gamybinėse patalpose darbinink</w:t>
      </w:r>
      <w:r w:rsidR="00413661" w:rsidRPr="0085442B">
        <w:rPr>
          <w:rFonts w:eastAsia="Times New Roman"/>
          <w:color w:val="000000"/>
          <w:lang w:val="lt-LT" w:eastAsia="lt-LT"/>
        </w:rPr>
        <w:t>ą</w:t>
      </w:r>
      <w:r w:rsidR="0004015F" w:rsidRPr="0085442B">
        <w:rPr>
          <w:rFonts w:eastAsia="Times New Roman"/>
          <w:color w:val="000000"/>
          <w:lang w:val="lt-LT" w:eastAsia="lt-LT"/>
        </w:rPr>
        <w:t xml:space="preserve"> </w:t>
      </w:r>
      <w:r w:rsidR="0080242A" w:rsidRPr="0085442B">
        <w:rPr>
          <w:rFonts w:eastAsia="Times New Roman"/>
          <w:color w:val="000000"/>
          <w:lang w:val="lt-LT" w:eastAsia="lt-LT"/>
        </w:rPr>
        <w:t xml:space="preserve">prispaudė </w:t>
      </w:r>
      <w:r w:rsidR="00413661" w:rsidRPr="0085442B">
        <w:rPr>
          <w:rFonts w:eastAsia="Times New Roman"/>
          <w:color w:val="000000"/>
          <w:lang w:val="lt-LT" w:eastAsia="lt-LT"/>
        </w:rPr>
        <w:t xml:space="preserve">ir sunkiai sužalojo </w:t>
      </w:r>
      <w:r w:rsidR="0080242A" w:rsidRPr="0085442B">
        <w:rPr>
          <w:rFonts w:eastAsia="Times New Roman"/>
          <w:color w:val="000000"/>
          <w:lang w:val="lt-LT" w:eastAsia="lt-LT"/>
        </w:rPr>
        <w:t>tuo metu pravažiuojan</w:t>
      </w:r>
      <w:r w:rsidR="00413661" w:rsidRPr="0085442B">
        <w:rPr>
          <w:rFonts w:eastAsia="Times New Roman"/>
          <w:color w:val="000000"/>
          <w:lang w:val="lt-LT" w:eastAsia="lt-LT"/>
        </w:rPr>
        <w:t>tis</w:t>
      </w:r>
      <w:r w:rsidR="00F47398" w:rsidRPr="0085442B">
        <w:rPr>
          <w:rFonts w:eastAsia="Times New Roman"/>
          <w:color w:val="000000"/>
          <w:lang w:val="lt-LT" w:eastAsia="lt-LT"/>
        </w:rPr>
        <w:t>,</w:t>
      </w:r>
      <w:r w:rsidR="00413661" w:rsidRPr="0085442B">
        <w:rPr>
          <w:rFonts w:eastAsia="Times New Roman"/>
          <w:color w:val="000000"/>
          <w:lang w:val="lt-LT" w:eastAsia="lt-LT"/>
        </w:rPr>
        <w:t xml:space="preserve"> daržovėmis pakrautas automobilinis</w:t>
      </w:r>
      <w:r w:rsidR="0080242A" w:rsidRPr="0085442B">
        <w:rPr>
          <w:rFonts w:eastAsia="Times New Roman"/>
          <w:color w:val="000000"/>
          <w:lang w:val="lt-LT" w:eastAsia="lt-LT"/>
        </w:rPr>
        <w:t xml:space="preserve"> krautuv</w:t>
      </w:r>
      <w:r w:rsidR="00413661" w:rsidRPr="0085442B">
        <w:rPr>
          <w:rFonts w:eastAsia="Times New Roman"/>
          <w:color w:val="000000"/>
          <w:lang w:val="lt-LT" w:eastAsia="lt-LT"/>
        </w:rPr>
        <w:t>as</w:t>
      </w:r>
      <w:r w:rsidR="0004015F" w:rsidRPr="0085442B">
        <w:rPr>
          <w:rFonts w:eastAsia="Times New Roman"/>
          <w:color w:val="000000"/>
          <w:lang w:val="lt-LT" w:eastAsia="lt-LT"/>
        </w:rPr>
        <w:t xml:space="preserve">. </w:t>
      </w:r>
      <w:r w:rsidR="0080242A" w:rsidRPr="0085442B">
        <w:rPr>
          <w:color w:val="000000"/>
          <w:lang w:val="lt-LT"/>
        </w:rPr>
        <w:t>Ūkininko (Alytaus raj.) ūkio teritorijoje vykdant melioracijos darbus</w:t>
      </w:r>
      <w:r w:rsidR="00413661" w:rsidRPr="0085442B">
        <w:rPr>
          <w:color w:val="000000"/>
          <w:lang w:val="lt-LT"/>
        </w:rPr>
        <w:t xml:space="preserve">, </w:t>
      </w:r>
      <w:r w:rsidR="0080242A" w:rsidRPr="0085442B">
        <w:rPr>
          <w:color w:val="000000"/>
          <w:lang w:val="lt-LT"/>
        </w:rPr>
        <w:t xml:space="preserve">apie 1,8 m gylio, 1,25 m pločio tranšėjoje klojant drenažo vamzdžius, atskilęs žemės sluoksnis užgriuvo </w:t>
      </w:r>
      <w:r w:rsidR="00413661" w:rsidRPr="0085442B">
        <w:rPr>
          <w:color w:val="000000"/>
          <w:lang w:val="lt-LT"/>
        </w:rPr>
        <w:t xml:space="preserve">ir sunkiai </w:t>
      </w:r>
      <w:r w:rsidR="0017354D" w:rsidRPr="0085442B">
        <w:rPr>
          <w:color w:val="000000"/>
          <w:lang w:val="lt-LT"/>
        </w:rPr>
        <w:t>pakenkė</w:t>
      </w:r>
      <w:r w:rsidR="00413661" w:rsidRPr="0085442B">
        <w:rPr>
          <w:color w:val="000000"/>
          <w:lang w:val="lt-LT"/>
        </w:rPr>
        <w:t xml:space="preserve"> </w:t>
      </w:r>
      <w:r w:rsidR="0080242A" w:rsidRPr="0085442B">
        <w:rPr>
          <w:color w:val="000000"/>
          <w:lang w:val="lt-LT"/>
        </w:rPr>
        <w:t>tranšėjoje dirbus</w:t>
      </w:r>
      <w:r w:rsidR="0017354D" w:rsidRPr="0085442B">
        <w:rPr>
          <w:color w:val="000000"/>
          <w:lang w:val="lt-LT"/>
        </w:rPr>
        <w:t>io</w:t>
      </w:r>
      <w:r w:rsidR="0080242A" w:rsidRPr="0085442B">
        <w:rPr>
          <w:color w:val="000000"/>
          <w:lang w:val="lt-LT"/>
        </w:rPr>
        <w:t xml:space="preserve"> darbuotoj</w:t>
      </w:r>
      <w:r w:rsidR="0017354D" w:rsidRPr="0085442B">
        <w:rPr>
          <w:color w:val="000000"/>
          <w:lang w:val="lt-LT"/>
        </w:rPr>
        <w:t>o sveikatai</w:t>
      </w:r>
      <w:r w:rsidR="00413661" w:rsidRPr="0085442B">
        <w:rPr>
          <w:color w:val="000000"/>
          <w:lang w:val="lt-LT"/>
        </w:rPr>
        <w:t xml:space="preserve"> (i</w:t>
      </w:r>
      <w:r w:rsidR="0080242A" w:rsidRPr="0085442B">
        <w:rPr>
          <w:color w:val="000000"/>
          <w:lang w:val="lt-LT"/>
        </w:rPr>
        <w:t>škasos šlaitai nebuvo nušlaituot</w:t>
      </w:r>
      <w:r w:rsidR="008F0867" w:rsidRPr="0085442B">
        <w:rPr>
          <w:color w:val="000000"/>
          <w:lang w:val="lt-LT"/>
        </w:rPr>
        <w:t>i</w:t>
      </w:r>
      <w:r w:rsidR="00413661" w:rsidRPr="0085442B">
        <w:rPr>
          <w:color w:val="000000"/>
          <w:lang w:val="lt-LT"/>
        </w:rPr>
        <w:t>)</w:t>
      </w:r>
      <w:r w:rsidR="0004015F" w:rsidRPr="0085442B">
        <w:rPr>
          <w:rFonts w:eastAsia="Times New Roman"/>
          <w:color w:val="000000"/>
          <w:lang w:val="lt-LT" w:eastAsia="lt-LT"/>
        </w:rPr>
        <w:t>.</w:t>
      </w:r>
      <w:r w:rsidR="00413661" w:rsidRPr="0085442B">
        <w:rPr>
          <w:rFonts w:eastAsia="Times New Roman"/>
          <w:color w:val="000000"/>
          <w:lang w:val="lt-LT" w:eastAsia="lt-LT"/>
        </w:rPr>
        <w:t xml:space="preserve"> </w:t>
      </w:r>
      <w:r w:rsidR="008F0867" w:rsidRPr="0085442B">
        <w:rPr>
          <w:rFonts w:eastAsia="Times New Roman"/>
          <w:color w:val="000000"/>
          <w:lang w:val="lt-LT" w:eastAsia="lt-LT"/>
        </w:rPr>
        <w:t>Ūkininkės</w:t>
      </w:r>
      <w:r w:rsidR="00FA3456" w:rsidRPr="0085442B">
        <w:rPr>
          <w:rFonts w:eastAsia="Times New Roman"/>
          <w:color w:val="000000"/>
          <w:lang w:val="lt-LT" w:eastAsia="lt-LT"/>
        </w:rPr>
        <w:t xml:space="preserve"> (Klaipėdos r</w:t>
      </w:r>
      <w:r w:rsidR="00F47398" w:rsidRPr="0085442B">
        <w:rPr>
          <w:rFonts w:eastAsia="Times New Roman"/>
          <w:color w:val="000000"/>
          <w:lang w:val="lt-LT" w:eastAsia="lt-LT"/>
        </w:rPr>
        <w:t>aj</w:t>
      </w:r>
      <w:r w:rsidR="00C85CF2" w:rsidRPr="0085442B">
        <w:rPr>
          <w:rFonts w:eastAsia="Times New Roman"/>
          <w:color w:val="000000"/>
          <w:lang w:val="lt-LT" w:eastAsia="lt-LT"/>
        </w:rPr>
        <w:t>.)</w:t>
      </w:r>
      <w:r w:rsidR="008F0867" w:rsidRPr="0085442B">
        <w:rPr>
          <w:rFonts w:eastAsia="Times New Roman"/>
          <w:color w:val="000000"/>
          <w:lang w:val="lt-LT" w:eastAsia="lt-LT"/>
        </w:rPr>
        <w:t xml:space="preserve"> ūkio </w:t>
      </w:r>
      <w:r w:rsidR="00FA3456" w:rsidRPr="0085442B">
        <w:rPr>
          <w:rFonts w:eastAsia="Times New Roman"/>
          <w:color w:val="000000"/>
          <w:lang w:val="lt-LT" w:eastAsia="lt-LT"/>
        </w:rPr>
        <w:t>darbuotojams iškraunant gėles, vairuotojas</w:t>
      </w:r>
      <w:r w:rsidR="008F0867" w:rsidRPr="0085442B">
        <w:rPr>
          <w:rFonts w:eastAsia="Times New Roman"/>
          <w:color w:val="000000"/>
          <w:lang w:val="lt-LT" w:eastAsia="lt-LT"/>
        </w:rPr>
        <w:t xml:space="preserve">, važiuodamas atbuline eiga, prispaudė </w:t>
      </w:r>
      <w:r w:rsidR="00FA3456" w:rsidRPr="0085442B">
        <w:rPr>
          <w:rFonts w:eastAsia="Times New Roman"/>
          <w:color w:val="000000"/>
          <w:lang w:val="lt-LT" w:eastAsia="lt-LT"/>
        </w:rPr>
        <w:t>darbuotoją</w:t>
      </w:r>
      <w:r w:rsidR="00413661" w:rsidRPr="0085442B">
        <w:rPr>
          <w:rFonts w:eastAsia="Times New Roman"/>
          <w:color w:val="000000"/>
          <w:lang w:val="lt-LT" w:eastAsia="lt-LT"/>
        </w:rPr>
        <w:t xml:space="preserve"> prie rampos ir </w:t>
      </w:r>
      <w:r w:rsidR="008F0867" w:rsidRPr="0085442B">
        <w:rPr>
          <w:rFonts w:eastAsia="Times New Roman"/>
          <w:color w:val="000000"/>
          <w:lang w:val="lt-LT" w:eastAsia="lt-LT"/>
        </w:rPr>
        <w:t xml:space="preserve">sunkiai </w:t>
      </w:r>
      <w:r w:rsidR="00FA3456" w:rsidRPr="0085442B">
        <w:rPr>
          <w:rFonts w:eastAsia="Times New Roman"/>
          <w:color w:val="000000"/>
          <w:lang w:val="lt-LT" w:eastAsia="lt-LT"/>
        </w:rPr>
        <w:t>jį traumavo</w:t>
      </w:r>
      <w:r w:rsidR="008F0867" w:rsidRPr="0085442B">
        <w:rPr>
          <w:rFonts w:eastAsia="Times New Roman"/>
          <w:color w:val="000000"/>
          <w:lang w:val="lt-LT" w:eastAsia="lt-LT"/>
        </w:rPr>
        <w:t>.</w:t>
      </w:r>
    </w:p>
    <w:p w14:paraId="2EC07EEF" w14:textId="49683FDE" w:rsidR="0085442B" w:rsidRPr="0085442B" w:rsidRDefault="003B7822" w:rsidP="0085442B">
      <w:pPr>
        <w:tabs>
          <w:tab w:val="left" w:pos="8607"/>
        </w:tabs>
        <w:ind w:firstLine="851"/>
        <w:jc w:val="both"/>
        <w:rPr>
          <w:lang w:val="lt-LT"/>
        </w:rPr>
      </w:pPr>
      <w:r w:rsidRPr="0085442B">
        <w:rPr>
          <w:rFonts w:eastAsia="Times New Roman"/>
          <w:color w:val="000000"/>
          <w:lang w:val="lt-LT" w:eastAsia="lt-LT"/>
        </w:rPr>
        <w:t>Pateiktų</w:t>
      </w:r>
      <w:r w:rsidR="0017354D" w:rsidRPr="0085442B">
        <w:rPr>
          <w:rFonts w:eastAsia="Times New Roman"/>
          <w:color w:val="000000"/>
          <w:lang w:val="lt-LT" w:eastAsia="lt-LT"/>
        </w:rPr>
        <w:t xml:space="preserve"> įvykių darbe</w:t>
      </w:r>
      <w:r w:rsidRPr="0085442B">
        <w:rPr>
          <w:rFonts w:eastAsia="Times New Roman"/>
          <w:color w:val="000000"/>
          <w:lang w:val="lt-LT" w:eastAsia="lt-LT"/>
        </w:rPr>
        <w:t>, įvykusių šiais metais, proveržio aprašymas akivaizdžiai liudija</w:t>
      </w:r>
      <w:r w:rsidR="0017354D" w:rsidRPr="0085442B">
        <w:rPr>
          <w:rFonts w:eastAsia="Times New Roman"/>
          <w:color w:val="000000"/>
          <w:lang w:val="lt-LT" w:eastAsia="lt-LT"/>
        </w:rPr>
        <w:t xml:space="preserve">, kad </w:t>
      </w:r>
      <w:r w:rsidR="00F47398" w:rsidRPr="0085442B">
        <w:rPr>
          <w:color w:val="000000"/>
          <w:lang w:val="lt-LT"/>
        </w:rPr>
        <w:t>vasaros darbymečiu</w:t>
      </w:r>
      <w:r w:rsidRPr="0085442B">
        <w:rPr>
          <w:color w:val="000000"/>
          <w:lang w:val="lt-LT"/>
        </w:rPr>
        <w:t>,</w:t>
      </w:r>
      <w:r w:rsidR="00F47398" w:rsidRPr="0085442B">
        <w:rPr>
          <w:color w:val="000000"/>
          <w:lang w:val="lt-LT"/>
        </w:rPr>
        <w:t xml:space="preserve"> suintensyvėjus darbams</w:t>
      </w:r>
      <w:r w:rsidRPr="0085442B">
        <w:rPr>
          <w:color w:val="000000"/>
          <w:lang w:val="lt-LT"/>
        </w:rPr>
        <w:t>,</w:t>
      </w:r>
      <w:r w:rsidR="00F47398" w:rsidRPr="0085442B">
        <w:rPr>
          <w:color w:val="000000"/>
          <w:lang w:val="lt-LT"/>
        </w:rPr>
        <w:t xml:space="preserve"> </w:t>
      </w:r>
      <w:r w:rsidR="003F3F68" w:rsidRPr="0085442B">
        <w:rPr>
          <w:color w:val="000000"/>
          <w:lang w:val="lt-LT"/>
        </w:rPr>
        <w:t>darbdaviai žemės ūkyje vis mažiau deda pastangų užtikrinant darbuotojų saugą ir sveikatą</w:t>
      </w:r>
      <w:r w:rsidR="00F47398" w:rsidRPr="0085442B">
        <w:rPr>
          <w:color w:val="000000"/>
          <w:lang w:val="lt-LT"/>
        </w:rPr>
        <w:t>. D</w:t>
      </w:r>
      <w:r w:rsidR="0085442B" w:rsidRPr="0085442B">
        <w:rPr>
          <w:rFonts w:eastAsia="Times New Roman"/>
          <w:color w:val="000000"/>
          <w:lang w:val="lt-LT" w:eastAsia="lt-LT"/>
        </w:rPr>
        <w:t>ažniausi</w:t>
      </w:r>
      <w:r w:rsidR="003F3F68" w:rsidRPr="0085442B">
        <w:rPr>
          <w:rFonts w:eastAsia="Times New Roman"/>
          <w:color w:val="000000"/>
          <w:lang w:val="lt-LT" w:eastAsia="lt-LT"/>
        </w:rPr>
        <w:t xml:space="preserve"> </w:t>
      </w:r>
      <w:r w:rsidR="0085442B" w:rsidRPr="0085442B">
        <w:rPr>
          <w:rFonts w:eastAsia="Times New Roman"/>
          <w:color w:val="000000"/>
          <w:lang w:val="lt-LT" w:eastAsia="lt-LT"/>
        </w:rPr>
        <w:t xml:space="preserve">nelaimes sąlygojantys veiksniai ir </w:t>
      </w:r>
      <w:r w:rsidR="0017354D" w:rsidRPr="0085442B">
        <w:rPr>
          <w:rFonts w:eastAsia="Times New Roman"/>
          <w:color w:val="000000"/>
          <w:lang w:val="lt-LT" w:eastAsia="lt-LT"/>
        </w:rPr>
        <w:t xml:space="preserve">priežastys </w:t>
      </w:r>
      <w:r w:rsidR="003F3F68" w:rsidRPr="0085442B">
        <w:rPr>
          <w:rFonts w:eastAsia="Times New Roman"/>
          <w:color w:val="000000"/>
          <w:lang w:val="lt-LT" w:eastAsia="lt-LT"/>
        </w:rPr>
        <w:t xml:space="preserve">kasmet </w:t>
      </w:r>
      <w:r w:rsidR="0085442B" w:rsidRPr="0085442B">
        <w:rPr>
          <w:rFonts w:eastAsia="Times New Roman"/>
          <w:color w:val="000000"/>
          <w:lang w:val="lt-LT" w:eastAsia="lt-LT"/>
        </w:rPr>
        <w:t xml:space="preserve">kartojasi </w:t>
      </w:r>
      <w:r w:rsidR="0017354D" w:rsidRPr="0085442B">
        <w:rPr>
          <w:rFonts w:eastAsia="Times New Roman"/>
          <w:color w:val="000000"/>
          <w:lang w:val="lt-LT" w:eastAsia="lt-LT"/>
        </w:rPr>
        <w:t xml:space="preserve">- </w:t>
      </w:r>
      <w:r w:rsidR="0017354D" w:rsidRPr="0085442B">
        <w:rPr>
          <w:lang w:val="lt-LT"/>
        </w:rPr>
        <w:t>kritimai</w:t>
      </w:r>
      <w:r w:rsidR="003F3F68" w:rsidRPr="0085442B">
        <w:rPr>
          <w:lang w:val="lt-LT"/>
        </w:rPr>
        <w:t xml:space="preserve"> iš aukščio</w:t>
      </w:r>
      <w:r w:rsidR="0017354D" w:rsidRPr="0085442B">
        <w:rPr>
          <w:lang w:val="lt-LT"/>
        </w:rPr>
        <w:t>, veikiantys įrenginiai, netinkamas rizikos vertinimas ir da</w:t>
      </w:r>
      <w:r w:rsidR="00C85CF2" w:rsidRPr="0085442B">
        <w:rPr>
          <w:lang w:val="lt-LT"/>
        </w:rPr>
        <w:t xml:space="preserve">rbų organizavimas, nepakankama </w:t>
      </w:r>
      <w:r w:rsidR="0085442B" w:rsidRPr="0085442B">
        <w:rPr>
          <w:lang w:val="lt-LT"/>
        </w:rPr>
        <w:t>vidinė darbuotojų kontrolė.</w:t>
      </w:r>
    </w:p>
    <w:p w14:paraId="1785D76F" w14:textId="36853149" w:rsidR="00F47398" w:rsidRPr="0085442B" w:rsidRDefault="003F3F68" w:rsidP="0085442B">
      <w:pPr>
        <w:tabs>
          <w:tab w:val="left" w:pos="8607"/>
        </w:tabs>
        <w:ind w:firstLine="851"/>
        <w:jc w:val="both"/>
        <w:rPr>
          <w:lang w:val="lt-LT"/>
        </w:rPr>
      </w:pPr>
      <w:r w:rsidRPr="0085442B">
        <w:rPr>
          <w:lang w:val="lt-LT"/>
        </w:rPr>
        <w:t>Todėl primename – įstatymai nedviprasmiškai nurodo: darbdavys privalo sudaryti darbuotojams saugias ir sveikas sąlygas visais su darbu susijusiais aspektais (Lietuvos Respublikos darbuotojų saugos ir sveik</w:t>
      </w:r>
      <w:r w:rsidR="00F47398" w:rsidRPr="0085442B">
        <w:rPr>
          <w:lang w:val="lt-LT"/>
        </w:rPr>
        <w:t xml:space="preserve">atos įstatymas, 25 straipsnis) bei numatyti prevencines priemones, kad darbuotojai būtų apsaugoti nuo profesinės rizikos arba ji būtų kiek įmanoma mažesnė. </w:t>
      </w:r>
    </w:p>
    <w:p w14:paraId="4F0CA0DE" w14:textId="67B7A390" w:rsidR="001B25F2" w:rsidRPr="0085442B" w:rsidRDefault="001B25F2" w:rsidP="0085442B">
      <w:pPr>
        <w:ind w:firstLine="709"/>
        <w:jc w:val="both"/>
        <w:rPr>
          <w:lang w:val="lt-LT"/>
        </w:rPr>
      </w:pPr>
      <w:r w:rsidRPr="0085442B">
        <w:rPr>
          <w:lang w:val="lt-LT"/>
        </w:rPr>
        <w:t>Atkreipiame dėmesį</w:t>
      </w:r>
      <w:r w:rsidR="001E09BA">
        <w:rPr>
          <w:lang w:val="lt-LT"/>
        </w:rPr>
        <w:t xml:space="preserve"> į </w:t>
      </w:r>
      <w:r w:rsidRPr="0085442B">
        <w:rPr>
          <w:lang w:val="lt-LT"/>
        </w:rPr>
        <w:t>visų galimų</w:t>
      </w:r>
      <w:r w:rsidR="001E09BA">
        <w:rPr>
          <w:lang w:val="lt-LT"/>
        </w:rPr>
        <w:t xml:space="preserve">, o ypač fizinių, </w:t>
      </w:r>
      <w:r w:rsidRPr="0085442B">
        <w:rPr>
          <w:lang w:val="lt-LT"/>
        </w:rPr>
        <w:t>rizikos v</w:t>
      </w:r>
      <w:r w:rsidR="001E09BA">
        <w:rPr>
          <w:lang w:val="lt-LT"/>
        </w:rPr>
        <w:t>eiksnių darbo vietoje įvertinimą, įgyvendinant atitinkamas prevencijos priemones</w:t>
      </w:r>
      <w:r w:rsidRPr="0085442B">
        <w:rPr>
          <w:lang w:val="lt-LT"/>
        </w:rPr>
        <w:t>. Tai – judančių, lekiančių daiktų, ruošinių, skeveldrų pavojai, daiktų, ruošinių, krovinių virtimas ir poslinkis, pagavim</w:t>
      </w:r>
      <w:r w:rsidR="0085442B" w:rsidRPr="0085442B">
        <w:rPr>
          <w:lang w:val="lt-LT"/>
        </w:rPr>
        <w:t xml:space="preserve">o, įtraukimo, traiškymo </w:t>
      </w:r>
      <w:r w:rsidRPr="0085442B">
        <w:rPr>
          <w:lang w:val="lt-LT"/>
        </w:rPr>
        <w:t>pavojai, susiję su neapsaugotomis judančiomis, besisukančiomis mechanizmų dalimis. T</w:t>
      </w:r>
      <w:r w:rsidR="00F42871">
        <w:rPr>
          <w:lang w:val="lt-LT"/>
        </w:rPr>
        <w:t>aip pat statinių</w:t>
      </w:r>
      <w:r w:rsidRPr="0085442B">
        <w:rPr>
          <w:lang w:val="lt-LT"/>
        </w:rPr>
        <w:t xml:space="preserve"> konstrukcijų užgriuvimas, galimi </w:t>
      </w:r>
      <w:r w:rsidR="001E09BA">
        <w:rPr>
          <w:lang w:val="lt-LT"/>
        </w:rPr>
        <w:t xml:space="preserve">sprogimo ir </w:t>
      </w:r>
      <w:r w:rsidRPr="0085442B">
        <w:rPr>
          <w:lang w:val="lt-LT"/>
        </w:rPr>
        <w:t xml:space="preserve">nudegimų pavojai, užpylimas gruntu, paskendimas biriose medžiagose, elektros srovė, </w:t>
      </w:r>
      <w:r w:rsidR="00F42871">
        <w:rPr>
          <w:lang w:val="lt-LT"/>
        </w:rPr>
        <w:t xml:space="preserve">pavojingos </w:t>
      </w:r>
      <w:r w:rsidRPr="0085442B">
        <w:rPr>
          <w:lang w:val="lt-LT"/>
        </w:rPr>
        <w:t>cheminės medžiagos b</w:t>
      </w:r>
      <w:r w:rsidR="00F42871">
        <w:rPr>
          <w:lang w:val="lt-LT"/>
        </w:rPr>
        <w:t xml:space="preserve">ei žmogaus </w:t>
      </w:r>
      <w:r w:rsidRPr="0085442B">
        <w:rPr>
          <w:lang w:val="lt-LT"/>
        </w:rPr>
        <w:t>kritimas</w:t>
      </w:r>
      <w:r w:rsidR="00F42871">
        <w:rPr>
          <w:lang w:val="lt-LT"/>
        </w:rPr>
        <w:t xml:space="preserve"> iš aukščio/į gylį</w:t>
      </w:r>
      <w:r w:rsidRPr="0085442B">
        <w:rPr>
          <w:lang w:val="lt-LT"/>
        </w:rPr>
        <w:t>.</w:t>
      </w:r>
    </w:p>
    <w:p w14:paraId="2F36F360" w14:textId="5D98A495" w:rsidR="00112F76" w:rsidRPr="0085442B" w:rsidRDefault="00112F76" w:rsidP="0085442B">
      <w:pPr>
        <w:ind w:firstLine="709"/>
        <w:jc w:val="both"/>
        <w:rPr>
          <w:lang w:val="lt-LT"/>
        </w:rPr>
      </w:pPr>
      <w:r w:rsidRPr="0085442B">
        <w:rPr>
          <w:lang w:val="lt-LT"/>
        </w:rPr>
        <w:t xml:space="preserve">Norėtųsi tikėtis ir linkėti, kad pateikiama informacija bus tinkamai įvertinta, ir Jūs būtinai imsitės priemonių, kad </w:t>
      </w:r>
      <w:r w:rsidR="003F3F68" w:rsidRPr="0085442B">
        <w:rPr>
          <w:lang w:val="lt-LT"/>
        </w:rPr>
        <w:t>tokios nelaimės nesikartotų.</w:t>
      </w:r>
    </w:p>
    <w:p w14:paraId="6F889D54" w14:textId="0EB4DC0F" w:rsidR="00380E85" w:rsidRPr="00112F76" w:rsidRDefault="00380E85" w:rsidP="0085442B">
      <w:pPr>
        <w:jc w:val="both"/>
        <w:rPr>
          <w:lang w:val="lt-LT"/>
        </w:rPr>
      </w:pPr>
    </w:p>
    <w:p w14:paraId="4A490601" w14:textId="77777777" w:rsidR="00112F76" w:rsidRPr="00112F76" w:rsidRDefault="00112F76" w:rsidP="0085442B">
      <w:pPr>
        <w:jc w:val="both"/>
        <w:rPr>
          <w:lang w:val="lt-LT"/>
        </w:rPr>
      </w:pPr>
      <w:r w:rsidRPr="00112F76">
        <w:rPr>
          <w:lang w:val="lt-LT"/>
        </w:rPr>
        <w:t xml:space="preserve">Lietuvos Respublikos vyriausiojo valstybinio </w:t>
      </w:r>
    </w:p>
    <w:p w14:paraId="008A356B" w14:textId="77777777" w:rsidR="00112F76" w:rsidRPr="00112F76" w:rsidRDefault="00112F76" w:rsidP="0085442B">
      <w:pPr>
        <w:jc w:val="both"/>
        <w:rPr>
          <w:lang w:val="lt-LT"/>
        </w:rPr>
      </w:pPr>
      <w:r w:rsidRPr="00112F76">
        <w:rPr>
          <w:lang w:val="lt-LT"/>
        </w:rPr>
        <w:t xml:space="preserve">darbo inspektoriaus pavaduotojas, atliekantis </w:t>
      </w:r>
    </w:p>
    <w:p w14:paraId="39C0A960" w14:textId="77777777" w:rsidR="00112F76" w:rsidRPr="00112F76" w:rsidRDefault="00112F76" w:rsidP="0085442B">
      <w:pPr>
        <w:jc w:val="both"/>
        <w:rPr>
          <w:lang w:val="lt-LT"/>
        </w:rPr>
      </w:pPr>
      <w:r w:rsidRPr="00112F76">
        <w:rPr>
          <w:lang w:val="lt-LT"/>
        </w:rPr>
        <w:t>Lietuvos Respublikos vyriausiojo valstybinio</w:t>
      </w:r>
    </w:p>
    <w:p w14:paraId="2F2E9FC4" w14:textId="73118DF7" w:rsidR="00112F76" w:rsidRPr="00112F76" w:rsidRDefault="0085442B" w:rsidP="0085442B">
      <w:pPr>
        <w:jc w:val="both"/>
        <w:rPr>
          <w:lang w:val="lt-LT"/>
        </w:rPr>
      </w:pPr>
      <w:r>
        <w:rPr>
          <w:lang w:val="lt-LT"/>
        </w:rPr>
        <w:t>darbo inspektoriaus funkcijas</w:t>
      </w:r>
      <w:r w:rsidR="00112F76" w:rsidRPr="00112F76">
        <w:rPr>
          <w:lang w:val="lt-LT"/>
        </w:rPr>
        <w:tab/>
      </w:r>
      <w:r w:rsidR="00112F76" w:rsidRPr="00112F76">
        <w:rPr>
          <w:lang w:val="lt-LT"/>
        </w:rPr>
        <w:tab/>
      </w:r>
      <w:r w:rsidR="00112F76" w:rsidRPr="00112F76">
        <w:rPr>
          <w:lang w:val="lt-LT"/>
        </w:rPr>
        <w:tab/>
      </w:r>
      <w:r w:rsidR="00112F76" w:rsidRPr="00112F76">
        <w:rPr>
          <w:lang w:val="lt-LT"/>
        </w:rPr>
        <w:tab/>
        <w:t xml:space="preserve"> Dalius Čeponas</w:t>
      </w:r>
    </w:p>
    <w:sectPr w:rsidR="00112F76" w:rsidRPr="00112F76" w:rsidSect="001B6C10">
      <w:headerReference w:type="even" r:id="rId7"/>
      <w:headerReference w:type="default" r:id="rId8"/>
      <w:footerReference w:type="default" r:id="rId9"/>
      <w:headerReference w:type="first" r:id="rId10"/>
      <w:pgSz w:w="11910" w:h="16840"/>
      <w:pgMar w:top="1100" w:right="570" w:bottom="280" w:left="1600" w:header="283" w:footer="0" w:gutter="0"/>
      <w:cols w:space="29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0A481" w14:textId="77777777" w:rsidR="00790028" w:rsidRDefault="00790028">
      <w:r>
        <w:separator/>
      </w:r>
    </w:p>
  </w:endnote>
  <w:endnote w:type="continuationSeparator" w:id="0">
    <w:p w14:paraId="23E96E73" w14:textId="77777777" w:rsidR="00790028" w:rsidRDefault="0079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725DE" w14:textId="77777777" w:rsidR="00723D77" w:rsidRPr="009A36F7" w:rsidRDefault="008B1272" w:rsidP="00723D77">
    <w:pPr>
      <w:rPr>
        <w:color w:val="12484E"/>
      </w:rPr>
    </w:pPr>
    <w:r>
      <w:rPr>
        <w:color w:val="12484E"/>
      </w:rPr>
      <w:t>___________________________________________________________________________</w:t>
    </w:r>
  </w:p>
  <w:tbl>
    <w:tblPr>
      <w:tblStyle w:val="Stilius1"/>
      <w:tblW w:w="9408" w:type="dxa"/>
      <w:tblLook w:val="04A0" w:firstRow="1" w:lastRow="0" w:firstColumn="1" w:lastColumn="0" w:noHBand="0" w:noVBand="1"/>
    </w:tblPr>
    <w:tblGrid>
      <w:gridCol w:w="2589"/>
      <w:gridCol w:w="1664"/>
      <w:gridCol w:w="2693"/>
      <w:gridCol w:w="2462"/>
    </w:tblGrid>
    <w:tr w:rsidR="00723D77" w14:paraId="02BD73F6" w14:textId="77777777" w:rsidTr="00CE44D3">
      <w:tc>
        <w:tcPr>
          <w:tcW w:w="2589" w:type="dxa"/>
        </w:tcPr>
        <w:p w14:paraId="1EA48DB1" w14:textId="77777777" w:rsidR="00723D77" w:rsidRPr="0057428D" w:rsidRDefault="008B1272" w:rsidP="00723D77">
          <w:pPr>
            <w:pStyle w:val="BodyText"/>
            <w:spacing w:before="92" w:line="249" w:lineRule="auto"/>
            <w:ind w:left="-105" w:right="115"/>
            <w:rPr>
              <w:color w:val="231F20"/>
              <w:lang w:val="lt-LT"/>
            </w:rPr>
          </w:pPr>
          <w:r w:rsidRPr="0057428D">
            <w:rPr>
              <w:lang w:val="lt-LT"/>
            </w:rPr>
            <w:t>L</w:t>
          </w:r>
          <w:r>
            <w:rPr>
              <w:lang w:val="lt-LT"/>
            </w:rPr>
            <w:t xml:space="preserve">ietuvos </w:t>
          </w:r>
          <w:r w:rsidRPr="0057428D">
            <w:rPr>
              <w:lang w:val="lt-LT"/>
            </w:rPr>
            <w:t>R</w:t>
          </w:r>
          <w:r>
            <w:rPr>
              <w:lang w:val="lt-LT"/>
            </w:rPr>
            <w:t xml:space="preserve">espublikos </w:t>
          </w:r>
          <w:r w:rsidRPr="0057428D">
            <w:rPr>
              <w:lang w:val="lt-LT"/>
            </w:rPr>
            <w:t>valstybinė darbo inspekcija</w:t>
          </w:r>
          <w:r>
            <w:rPr>
              <w:lang w:val="lt-LT"/>
            </w:rPr>
            <w:t xml:space="preserve"> </w:t>
          </w:r>
          <w:r w:rsidRPr="0057428D">
            <w:rPr>
              <w:lang w:val="lt-LT"/>
            </w:rPr>
            <w:t>prie Socialinės apsaugos ir darbo ministerijos</w:t>
          </w:r>
        </w:p>
        <w:p w14:paraId="29DC8330" w14:textId="77777777" w:rsidR="00723D77" w:rsidRPr="0057428D" w:rsidRDefault="00790028" w:rsidP="00723D77">
          <w:pPr>
            <w:rPr>
              <w:lang w:val="lt-LT"/>
            </w:rPr>
          </w:pPr>
        </w:p>
      </w:tc>
      <w:tc>
        <w:tcPr>
          <w:tcW w:w="1664" w:type="dxa"/>
        </w:tcPr>
        <w:p w14:paraId="0BA191A5" w14:textId="77777777" w:rsidR="00723D77" w:rsidRPr="0057428D" w:rsidRDefault="008B1272" w:rsidP="00723D77">
          <w:pPr>
            <w:pStyle w:val="BodyText"/>
            <w:spacing w:before="92" w:line="249" w:lineRule="auto"/>
            <w:ind w:left="28" w:right="20"/>
            <w:rPr>
              <w:lang w:val="lt-LT"/>
            </w:rPr>
          </w:pPr>
          <w:r w:rsidRPr="0057428D">
            <w:rPr>
              <w:color w:val="231F20"/>
              <w:lang w:val="lt-LT"/>
            </w:rPr>
            <w:t>Biudžetinė įstaiga Algirdo g. 19</w:t>
          </w:r>
        </w:p>
        <w:p w14:paraId="505D2C2D" w14:textId="77777777" w:rsidR="00723D77" w:rsidRDefault="008B1272" w:rsidP="00723D77">
          <w:pPr>
            <w:pStyle w:val="BodyText"/>
            <w:spacing w:before="2"/>
            <w:ind w:left="28"/>
            <w:rPr>
              <w:color w:val="231F20"/>
              <w:lang w:val="lt-LT"/>
            </w:rPr>
          </w:pPr>
          <w:r w:rsidRPr="0057428D">
            <w:rPr>
              <w:color w:val="231F20"/>
              <w:lang w:val="lt-LT"/>
            </w:rPr>
            <w:t>LT-03607 Vilnius</w:t>
          </w:r>
        </w:p>
        <w:p w14:paraId="21748DE5" w14:textId="77777777" w:rsidR="009158F8" w:rsidRPr="0057428D" w:rsidRDefault="00790028" w:rsidP="00723D77">
          <w:pPr>
            <w:pStyle w:val="BodyText"/>
            <w:spacing w:before="2"/>
            <w:ind w:left="28"/>
            <w:rPr>
              <w:lang w:val="lt-LT"/>
            </w:rPr>
          </w:pPr>
          <w:hyperlink r:id="rId1">
            <w:r w:rsidR="008B1272" w:rsidRPr="0057428D">
              <w:rPr>
                <w:color w:val="231F20"/>
                <w:lang w:val="lt-LT"/>
              </w:rPr>
              <w:t>www.vdi.lt</w:t>
            </w:r>
          </w:hyperlink>
        </w:p>
      </w:tc>
      <w:tc>
        <w:tcPr>
          <w:tcW w:w="2693" w:type="dxa"/>
        </w:tcPr>
        <w:p w14:paraId="0F7451FA" w14:textId="77777777" w:rsidR="00723D77" w:rsidRPr="0057428D" w:rsidRDefault="008B1272" w:rsidP="00723D77">
          <w:pPr>
            <w:pStyle w:val="BodyText"/>
            <w:spacing w:before="92"/>
            <w:ind w:left="112"/>
            <w:rPr>
              <w:lang w:val="lt-LT"/>
            </w:rPr>
          </w:pPr>
          <w:r w:rsidRPr="0057428D">
            <w:rPr>
              <w:color w:val="231F20"/>
              <w:lang w:val="lt-LT"/>
            </w:rPr>
            <w:t>Tel. (8 5) 265 0193</w:t>
          </w:r>
        </w:p>
        <w:p w14:paraId="7C7997BE" w14:textId="77777777" w:rsidR="00723D77" w:rsidRPr="0057428D" w:rsidRDefault="008B1272" w:rsidP="00723D77">
          <w:pPr>
            <w:pStyle w:val="BodyText"/>
            <w:spacing w:before="8"/>
            <w:ind w:left="112"/>
            <w:rPr>
              <w:lang w:val="lt-LT"/>
            </w:rPr>
          </w:pPr>
          <w:r w:rsidRPr="0057428D">
            <w:rPr>
              <w:color w:val="231F20"/>
              <w:lang w:val="lt-LT"/>
            </w:rPr>
            <w:t>Faks. (8 5) 213 9751</w:t>
          </w:r>
        </w:p>
        <w:p w14:paraId="5FBF4F81" w14:textId="77777777" w:rsidR="009158F8" w:rsidRDefault="008B1272" w:rsidP="009158F8">
          <w:pPr>
            <w:pStyle w:val="BodyText"/>
            <w:spacing w:before="8" w:line="249" w:lineRule="auto"/>
            <w:ind w:left="112" w:right="21"/>
            <w:rPr>
              <w:color w:val="231F20"/>
              <w:lang w:val="lt-LT"/>
            </w:rPr>
          </w:pPr>
          <w:r w:rsidRPr="0057428D">
            <w:rPr>
              <w:color w:val="231F20"/>
              <w:lang w:val="lt-LT"/>
            </w:rPr>
            <w:t>El. p.</w:t>
          </w:r>
          <w:hyperlink r:id="rId2">
            <w:r w:rsidRPr="0057428D">
              <w:rPr>
                <w:color w:val="231F20"/>
                <w:lang w:val="lt-LT"/>
              </w:rPr>
              <w:t xml:space="preserve"> info@vdi.lt </w:t>
            </w:r>
          </w:hyperlink>
          <w:r w:rsidRPr="0057428D">
            <w:rPr>
              <w:color w:val="231F20"/>
              <w:lang w:val="lt-LT"/>
            </w:rPr>
            <w:t xml:space="preserve"> </w:t>
          </w:r>
        </w:p>
        <w:p w14:paraId="4959EEE4" w14:textId="77777777" w:rsidR="00723D77" w:rsidRPr="0057428D" w:rsidRDefault="008B1272" w:rsidP="009158F8">
          <w:pPr>
            <w:pStyle w:val="BodyText"/>
            <w:spacing w:before="8" w:line="249" w:lineRule="auto"/>
            <w:ind w:left="112" w:right="21"/>
            <w:rPr>
              <w:lang w:val="lt-LT"/>
            </w:rPr>
          </w:pPr>
          <w:r w:rsidRPr="0057428D">
            <w:rPr>
              <w:color w:val="231F20"/>
              <w:lang w:val="lt-LT"/>
            </w:rPr>
            <w:t>Konsultacijų tel. (8 5) 213</w:t>
          </w:r>
          <w:r>
            <w:rPr>
              <w:color w:val="231F20"/>
              <w:lang w:val="lt-LT"/>
            </w:rPr>
            <w:t xml:space="preserve"> </w:t>
          </w:r>
          <w:r w:rsidRPr="0057428D">
            <w:rPr>
              <w:color w:val="231F20"/>
              <w:lang w:val="lt-LT"/>
            </w:rPr>
            <w:t>9772</w:t>
          </w:r>
        </w:p>
      </w:tc>
      <w:tc>
        <w:tcPr>
          <w:tcW w:w="2462" w:type="dxa"/>
        </w:tcPr>
        <w:p w14:paraId="1A2E714E" w14:textId="77777777" w:rsidR="00723D77" w:rsidRPr="0057428D" w:rsidRDefault="008B1272" w:rsidP="00CE44D3">
          <w:pPr>
            <w:pStyle w:val="BodyText"/>
            <w:spacing w:before="92" w:line="249" w:lineRule="auto"/>
            <w:ind w:left="38" w:right="115"/>
            <w:rPr>
              <w:lang w:val="lt-LT"/>
            </w:rPr>
          </w:pPr>
          <w:r w:rsidRPr="0057428D">
            <w:rPr>
              <w:color w:val="231F20"/>
              <w:lang w:val="lt-LT"/>
            </w:rPr>
            <w:t>Duomenys kaupiami ir saugomi Juridinių asmenų registre                           Kodas 188711163</w:t>
          </w:r>
        </w:p>
      </w:tc>
    </w:tr>
  </w:tbl>
  <w:p w14:paraId="391667CE" w14:textId="77777777" w:rsidR="00723D77" w:rsidRDefault="00790028">
    <w:pPr>
      <w:pStyle w:val="Footer"/>
    </w:pPr>
  </w:p>
  <w:p w14:paraId="2B990F99" w14:textId="77777777" w:rsidR="00237AF2" w:rsidRPr="00534DD4" w:rsidRDefault="00790028" w:rsidP="00534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1DFFB" w14:textId="77777777" w:rsidR="00790028" w:rsidRDefault="00790028">
      <w:r>
        <w:separator/>
      </w:r>
    </w:p>
  </w:footnote>
  <w:footnote w:type="continuationSeparator" w:id="0">
    <w:p w14:paraId="36FE6B10" w14:textId="77777777" w:rsidR="00790028" w:rsidRDefault="0079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EAB38" w14:textId="77777777" w:rsidR="00C6074A" w:rsidRDefault="00790028">
    <w:pPr>
      <w:pStyle w:val="Header"/>
    </w:pPr>
    <w:r>
      <w:rPr>
        <w:noProof/>
      </w:rPr>
      <w:pict w14:anchorId="04BF4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746422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fon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ilius1"/>
      <w:tblW w:w="0" w:type="auto"/>
      <w:tblBorders>
        <w:bottom w:val="single" w:sz="8" w:space="0" w:color="12484E"/>
      </w:tblBorders>
      <w:tblLook w:val="04A0" w:firstRow="1" w:lastRow="0" w:firstColumn="1" w:lastColumn="0" w:noHBand="0" w:noVBand="1"/>
    </w:tblPr>
    <w:tblGrid>
      <w:gridCol w:w="9628"/>
    </w:tblGrid>
    <w:tr w:rsidR="00596CF9" w14:paraId="572591D5" w14:textId="77777777" w:rsidTr="00495BC3">
      <w:tc>
        <w:tcPr>
          <w:tcW w:w="9628" w:type="dxa"/>
        </w:tcPr>
        <w:p w14:paraId="67A8F0AA" w14:textId="77777777" w:rsidR="00596CF9" w:rsidRDefault="008B1272" w:rsidP="00596CF9">
          <w:pPr>
            <w:jc w:val="center"/>
          </w:pPr>
          <w:r>
            <w:rPr>
              <w:noProof/>
              <w:lang w:val="lt-LT" w:eastAsia="lt-LT"/>
            </w:rPr>
            <w:drawing>
              <wp:inline distT="0" distB="0" distL="0" distR="0" wp14:anchorId="388E2706" wp14:editId="59877F07">
                <wp:extent cx="3143250" cy="619125"/>
                <wp:effectExtent l="0" t="0" r="0" b="9525"/>
                <wp:docPr id="8" name="Paveikslėl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DI logo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088" cy="639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DA6C3A" w14:textId="5AC582F0" w:rsidR="00C6074A" w:rsidRDefault="00790028" w:rsidP="00854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6E64E" w14:textId="77777777" w:rsidR="00C6074A" w:rsidRDefault="00790028">
    <w:pPr>
      <w:pStyle w:val="Header"/>
    </w:pPr>
    <w:r>
      <w:rPr>
        <w:noProof/>
      </w:rPr>
      <w:pict w14:anchorId="618FF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746421" o:spid="_x0000_s2051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fon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0590"/>
    <w:multiLevelType w:val="hybridMultilevel"/>
    <w:tmpl w:val="730E3EA2"/>
    <w:lvl w:ilvl="0" w:tplc="81B22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0A3D83"/>
    <w:multiLevelType w:val="hybridMultilevel"/>
    <w:tmpl w:val="17CEA1D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A323A9"/>
    <w:multiLevelType w:val="hybridMultilevel"/>
    <w:tmpl w:val="9112E9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72"/>
    <w:rsid w:val="00021371"/>
    <w:rsid w:val="000377E8"/>
    <w:rsid w:val="0004015F"/>
    <w:rsid w:val="00043237"/>
    <w:rsid w:val="0006329A"/>
    <w:rsid w:val="000B017B"/>
    <w:rsid w:val="000B6208"/>
    <w:rsid w:val="00100FB0"/>
    <w:rsid w:val="0010537B"/>
    <w:rsid w:val="00112F76"/>
    <w:rsid w:val="00137968"/>
    <w:rsid w:val="00137DE2"/>
    <w:rsid w:val="001428B7"/>
    <w:rsid w:val="001529BC"/>
    <w:rsid w:val="00157C9E"/>
    <w:rsid w:val="00170134"/>
    <w:rsid w:val="0017354D"/>
    <w:rsid w:val="00180CAC"/>
    <w:rsid w:val="0019146F"/>
    <w:rsid w:val="001948E0"/>
    <w:rsid w:val="001B25F2"/>
    <w:rsid w:val="001B6C10"/>
    <w:rsid w:val="001C4008"/>
    <w:rsid w:val="001E09BA"/>
    <w:rsid w:val="001E2203"/>
    <w:rsid w:val="001F5B40"/>
    <w:rsid w:val="0020292A"/>
    <w:rsid w:val="00211509"/>
    <w:rsid w:val="0022343E"/>
    <w:rsid w:val="00230E59"/>
    <w:rsid w:val="002561CC"/>
    <w:rsid w:val="002B2166"/>
    <w:rsid w:val="002E4B76"/>
    <w:rsid w:val="00341567"/>
    <w:rsid w:val="00380E85"/>
    <w:rsid w:val="0038443A"/>
    <w:rsid w:val="00385CD9"/>
    <w:rsid w:val="003B7822"/>
    <w:rsid w:val="003C6C60"/>
    <w:rsid w:val="003D37F0"/>
    <w:rsid w:val="003D6422"/>
    <w:rsid w:val="003F3F68"/>
    <w:rsid w:val="004060CF"/>
    <w:rsid w:val="004111B0"/>
    <w:rsid w:val="00413661"/>
    <w:rsid w:val="004610E3"/>
    <w:rsid w:val="004742FD"/>
    <w:rsid w:val="004924D0"/>
    <w:rsid w:val="00496FB3"/>
    <w:rsid w:val="004A008D"/>
    <w:rsid w:val="004A7B44"/>
    <w:rsid w:val="004B5C69"/>
    <w:rsid w:val="004B66A8"/>
    <w:rsid w:val="004D572C"/>
    <w:rsid w:val="00520B4D"/>
    <w:rsid w:val="00537D2F"/>
    <w:rsid w:val="005753A2"/>
    <w:rsid w:val="005C21BE"/>
    <w:rsid w:val="006A7DA0"/>
    <w:rsid w:val="006B64D2"/>
    <w:rsid w:val="006C1DA7"/>
    <w:rsid w:val="006E01B3"/>
    <w:rsid w:val="00714A04"/>
    <w:rsid w:val="00754A2B"/>
    <w:rsid w:val="007550EE"/>
    <w:rsid w:val="0077648E"/>
    <w:rsid w:val="00790028"/>
    <w:rsid w:val="007E3F0D"/>
    <w:rsid w:val="007E5B13"/>
    <w:rsid w:val="0080242A"/>
    <w:rsid w:val="00816942"/>
    <w:rsid w:val="00826D91"/>
    <w:rsid w:val="008303D6"/>
    <w:rsid w:val="00837963"/>
    <w:rsid w:val="0085442B"/>
    <w:rsid w:val="008578E9"/>
    <w:rsid w:val="00874FC6"/>
    <w:rsid w:val="008B1272"/>
    <w:rsid w:val="008C6DCE"/>
    <w:rsid w:val="008F0867"/>
    <w:rsid w:val="008F3129"/>
    <w:rsid w:val="008F4156"/>
    <w:rsid w:val="008F6796"/>
    <w:rsid w:val="009951E7"/>
    <w:rsid w:val="00AC5DFF"/>
    <w:rsid w:val="00AD3644"/>
    <w:rsid w:val="00B02EC5"/>
    <w:rsid w:val="00B756A8"/>
    <w:rsid w:val="00B80C55"/>
    <w:rsid w:val="00B83476"/>
    <w:rsid w:val="00B85811"/>
    <w:rsid w:val="00B91F33"/>
    <w:rsid w:val="00BC33F5"/>
    <w:rsid w:val="00BD156D"/>
    <w:rsid w:val="00BD1F0F"/>
    <w:rsid w:val="00BF4E5A"/>
    <w:rsid w:val="00C00403"/>
    <w:rsid w:val="00C27D75"/>
    <w:rsid w:val="00C82067"/>
    <w:rsid w:val="00C85CF2"/>
    <w:rsid w:val="00C87FBA"/>
    <w:rsid w:val="00CB5026"/>
    <w:rsid w:val="00CB5B59"/>
    <w:rsid w:val="00CE0C35"/>
    <w:rsid w:val="00D52339"/>
    <w:rsid w:val="00D535C6"/>
    <w:rsid w:val="00D569C4"/>
    <w:rsid w:val="00D63EB3"/>
    <w:rsid w:val="00D64B80"/>
    <w:rsid w:val="00D7359E"/>
    <w:rsid w:val="00D933D4"/>
    <w:rsid w:val="00D93C1B"/>
    <w:rsid w:val="00D974DA"/>
    <w:rsid w:val="00DB4F3F"/>
    <w:rsid w:val="00DC35D6"/>
    <w:rsid w:val="00DD2C3F"/>
    <w:rsid w:val="00DD7A2F"/>
    <w:rsid w:val="00E06F72"/>
    <w:rsid w:val="00E6651E"/>
    <w:rsid w:val="00E94A0D"/>
    <w:rsid w:val="00E973D3"/>
    <w:rsid w:val="00ED0872"/>
    <w:rsid w:val="00F27104"/>
    <w:rsid w:val="00F42871"/>
    <w:rsid w:val="00F47398"/>
    <w:rsid w:val="00F550F1"/>
    <w:rsid w:val="00F64A9C"/>
    <w:rsid w:val="00F86390"/>
    <w:rsid w:val="00FA3456"/>
    <w:rsid w:val="00FB40D1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F47E16"/>
  <w15:chartTrackingRefBased/>
  <w15:docId w15:val="{6B056CB0-7DDC-4D6E-8273-155FAF10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3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50F1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0F1"/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paragraph" w:styleId="BodyText">
    <w:name w:val="Body Text"/>
    <w:basedOn w:val="Normal"/>
    <w:link w:val="BodyTextChar"/>
    <w:uiPriority w:val="1"/>
    <w:qFormat/>
    <w:rsid w:val="008B127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B1272"/>
    <w:rPr>
      <w:rFonts w:ascii="Arial" w:eastAsia="Arial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1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272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1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272"/>
    <w:rPr>
      <w:rFonts w:ascii="Arial" w:eastAsia="Arial" w:hAnsi="Arial" w:cs="Arial"/>
      <w:lang w:val="en-US"/>
    </w:rPr>
  </w:style>
  <w:style w:type="table" w:customStyle="1" w:styleId="Stilius1">
    <w:name w:val="Stilius1"/>
    <w:basedOn w:val="TableNormal"/>
    <w:uiPriority w:val="99"/>
    <w:rsid w:val="008B1272"/>
    <w:pPr>
      <w:spacing w:after="0" w:line="240" w:lineRule="auto"/>
    </w:pPr>
    <w:rPr>
      <w:lang w:val="en-US"/>
    </w:rPr>
    <w:tblPr/>
  </w:style>
  <w:style w:type="paragraph" w:styleId="NoSpacing">
    <w:name w:val="No Spacing"/>
    <w:uiPriority w:val="1"/>
    <w:qFormat/>
    <w:rsid w:val="008B12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3A2"/>
    <w:rPr>
      <w:color w:val="0000FF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0432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36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AD3644"/>
    <w:rPr>
      <w:b/>
      <w:bCs/>
    </w:rPr>
  </w:style>
  <w:style w:type="character" w:customStyle="1" w:styleId="Neapdorotaspaminjimas2">
    <w:name w:val="Neapdorotas paminėjimas2"/>
    <w:basedOn w:val="DefaultParagraphFont"/>
    <w:uiPriority w:val="99"/>
    <w:semiHidden/>
    <w:unhideWhenUsed/>
    <w:rsid w:val="00100F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6D9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di.lt" TargetMode="External"/><Relationship Id="rId1" Type="http://schemas.openxmlformats.org/officeDocument/2006/relationships/hyperlink" Target="http://www.vdi.l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2657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Kažukauskaitė-Sarnickienė Jurgita</dc:creator>
  <cp:keywords/>
  <dc:description/>
  <cp:lastModifiedBy>LUS-mobile</cp:lastModifiedBy>
  <cp:revision>2</cp:revision>
  <cp:lastPrinted>2021-06-11T05:00:00Z</cp:lastPrinted>
  <dcterms:created xsi:type="dcterms:W3CDTF">2021-07-16T16:06:00Z</dcterms:created>
  <dcterms:modified xsi:type="dcterms:W3CDTF">2021-07-16T16:06:00Z</dcterms:modified>
</cp:coreProperties>
</file>